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A2" w:rsidRDefault="009C14A2" w:rsidP="009C14A2">
      <w:pPr>
        <w:pStyle w:val="a4"/>
        <w:ind w:left="5245" w:right="-158"/>
        <w:jc w:val="left"/>
      </w:pPr>
    </w:p>
    <w:p w:rsidR="002A0775" w:rsidRDefault="002A0775" w:rsidP="009C14A2">
      <w:pPr>
        <w:pStyle w:val="a4"/>
        <w:ind w:left="5245" w:right="-158"/>
        <w:jc w:val="left"/>
      </w:pPr>
      <w:r>
        <w:t>Утверждаю:</w:t>
      </w:r>
    </w:p>
    <w:p w:rsidR="002A0775" w:rsidRDefault="002A0775" w:rsidP="009C14A2">
      <w:pPr>
        <w:pStyle w:val="a4"/>
        <w:ind w:left="5245" w:right="-158"/>
        <w:jc w:val="left"/>
      </w:pPr>
      <w:r>
        <w:t>Организатор торгов (продавец) – Комитет по управлению муниципальным имуществом администрации МОГО Ухта»</w:t>
      </w:r>
    </w:p>
    <w:p w:rsidR="002A0775" w:rsidRDefault="002A0775" w:rsidP="009C14A2">
      <w:pPr>
        <w:pStyle w:val="a4"/>
        <w:ind w:left="5245" w:right="-158"/>
        <w:jc w:val="left"/>
      </w:pPr>
      <w:r>
        <w:t xml:space="preserve">Председатель Комитета </w:t>
      </w:r>
    </w:p>
    <w:p w:rsidR="002A0775" w:rsidRDefault="002A0775" w:rsidP="00B517F1">
      <w:pPr>
        <w:pStyle w:val="a4"/>
        <w:jc w:val="left"/>
      </w:pPr>
    </w:p>
    <w:p w:rsidR="002A0775" w:rsidRDefault="000521D9" w:rsidP="009C14A2">
      <w:pPr>
        <w:pStyle w:val="a4"/>
        <w:ind w:firstLine="5245"/>
        <w:jc w:val="left"/>
      </w:pPr>
      <w:proofErr w:type="spellStart"/>
      <w:r>
        <w:t>______</w:t>
      </w:r>
      <w:proofErr w:type="gramStart"/>
      <w:r w:rsidR="003A06C7">
        <w:t>п</w:t>
      </w:r>
      <w:proofErr w:type="spellEnd"/>
      <w:proofErr w:type="gramEnd"/>
      <w:r w:rsidR="003A06C7">
        <w:t>/</w:t>
      </w:r>
      <w:proofErr w:type="spellStart"/>
      <w:r w:rsidR="003A06C7">
        <w:t>п</w:t>
      </w:r>
      <w:proofErr w:type="spellEnd"/>
      <w:r w:rsidR="002A0775">
        <w:t xml:space="preserve">___________ Д.А. </w:t>
      </w:r>
      <w:proofErr w:type="spellStart"/>
      <w:r w:rsidR="002A0775">
        <w:t>Айназаров</w:t>
      </w:r>
      <w:proofErr w:type="spellEnd"/>
    </w:p>
    <w:p w:rsidR="002A0775" w:rsidRPr="002D01FA" w:rsidRDefault="002A0775" w:rsidP="00B517F1">
      <w:pPr>
        <w:tabs>
          <w:tab w:val="left" w:pos="4680"/>
        </w:tabs>
        <w:jc w:val="center"/>
        <w:rPr>
          <w:b/>
          <w:bCs/>
          <w:sz w:val="20"/>
          <w:szCs w:val="20"/>
        </w:rPr>
      </w:pPr>
    </w:p>
    <w:p w:rsidR="002A0775" w:rsidRPr="002D01FA" w:rsidRDefault="002A0775" w:rsidP="00B517F1">
      <w:pPr>
        <w:tabs>
          <w:tab w:val="left" w:pos="4680"/>
        </w:tabs>
        <w:jc w:val="center"/>
        <w:rPr>
          <w:b/>
          <w:bCs/>
          <w:sz w:val="20"/>
          <w:szCs w:val="20"/>
        </w:rPr>
      </w:pPr>
    </w:p>
    <w:p w:rsidR="002A0775" w:rsidRDefault="00D87F82" w:rsidP="00B517F1">
      <w:pPr>
        <w:tabs>
          <w:tab w:val="left" w:pos="4680"/>
        </w:tabs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2A0775" w:rsidRDefault="002A0775" w:rsidP="00B517F1">
      <w:pPr>
        <w:ind w:right="21"/>
        <w:jc w:val="center"/>
      </w:pPr>
      <w:r>
        <w:t>заседания комиссии по приватизации муниципального имущества</w:t>
      </w:r>
    </w:p>
    <w:p w:rsidR="002A0775" w:rsidRPr="002D01FA" w:rsidRDefault="002A0775" w:rsidP="00B517F1">
      <w:pPr>
        <w:jc w:val="center"/>
        <w:rPr>
          <w:sz w:val="20"/>
          <w:szCs w:val="20"/>
        </w:rPr>
      </w:pPr>
    </w:p>
    <w:p w:rsidR="002A0775" w:rsidRDefault="002A0775" w:rsidP="00B517F1">
      <w:pPr>
        <w:pStyle w:val="2"/>
        <w:spacing w:after="0" w:line="240" w:lineRule="auto"/>
      </w:pPr>
      <w:r>
        <w:t>г</w:t>
      </w:r>
      <w:proofErr w:type="gramStart"/>
      <w:r>
        <w:t>.У</w:t>
      </w:r>
      <w:proofErr w:type="gramEnd"/>
      <w:r>
        <w:t>хта, Республика Ко</w:t>
      </w:r>
      <w:r w:rsidR="00D87F82">
        <w:t xml:space="preserve">ми  </w:t>
      </w:r>
      <w:r w:rsidR="00D87F82">
        <w:tab/>
      </w:r>
      <w:r w:rsidR="00D87F82">
        <w:tab/>
      </w:r>
      <w:r w:rsidR="00D87F82">
        <w:tab/>
      </w:r>
      <w:r w:rsidR="00D87F82">
        <w:tab/>
      </w:r>
      <w:r w:rsidR="00D87F82">
        <w:tab/>
      </w:r>
      <w:r w:rsidR="00D87F82">
        <w:tab/>
        <w:t xml:space="preserve">            12 сентября</w:t>
      </w:r>
      <w:r>
        <w:t xml:space="preserve"> 2018 года</w:t>
      </w:r>
    </w:p>
    <w:p w:rsidR="002A0775" w:rsidRDefault="002A0775" w:rsidP="00B517F1">
      <w:pPr>
        <w:pStyle w:val="2"/>
        <w:spacing w:after="0" w:line="240" w:lineRule="auto"/>
      </w:pPr>
      <w:proofErr w:type="spellStart"/>
      <w:r>
        <w:t>Пионергорский</w:t>
      </w:r>
      <w:proofErr w:type="spellEnd"/>
      <w:r>
        <w:t xml:space="preserve"> проезд, 2</w:t>
      </w:r>
    </w:p>
    <w:p w:rsidR="002A0775" w:rsidRDefault="002A0775" w:rsidP="00B517F1">
      <w:pPr>
        <w:jc w:val="both"/>
      </w:pPr>
      <w:r>
        <w:t xml:space="preserve">Комитет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2A0775" w:rsidRDefault="002A0775" w:rsidP="00B517F1">
      <w:pPr>
        <w:jc w:val="both"/>
      </w:pPr>
      <w:r>
        <w:t xml:space="preserve">имуществом администрации МОГО «Ухта» </w:t>
      </w:r>
    </w:p>
    <w:p w:rsidR="002A0775" w:rsidRPr="002D01FA" w:rsidRDefault="002A0775" w:rsidP="00B517F1">
      <w:pPr>
        <w:rPr>
          <w:b/>
          <w:bCs/>
          <w:sz w:val="20"/>
          <w:szCs w:val="20"/>
        </w:rPr>
      </w:pPr>
    </w:p>
    <w:p w:rsidR="002A0775" w:rsidRDefault="002A0775" w:rsidP="00B517F1">
      <w:pPr>
        <w:ind w:firstLine="540"/>
        <w:jc w:val="both"/>
      </w:pPr>
      <w:r>
        <w:t xml:space="preserve">На заседании комиссии по приватизации муниципального имущества (далее – комиссия) из (7) </w:t>
      </w:r>
      <w:r w:rsidR="006E6DBF">
        <w:t>членов комиссии присутствуют (4) –57</w:t>
      </w:r>
      <w:r>
        <w:t>% состава комиссии. Кворум имеется.</w:t>
      </w:r>
    </w:p>
    <w:p w:rsidR="002A0775" w:rsidRDefault="002A0775" w:rsidP="00B517F1">
      <w:r>
        <w:t>члены комис</w:t>
      </w:r>
      <w:r w:rsidR="00CF370A">
        <w:t xml:space="preserve">сии: </w:t>
      </w:r>
      <w:proofErr w:type="spellStart"/>
      <w:r w:rsidR="00CF370A">
        <w:t>Ермаченкова</w:t>
      </w:r>
      <w:proofErr w:type="spellEnd"/>
      <w:r w:rsidR="00CF370A">
        <w:t xml:space="preserve"> М.О., Канева М.С., </w:t>
      </w:r>
      <w:proofErr w:type="spellStart"/>
      <w:r w:rsidR="005B6BA4">
        <w:t>Яцкив</w:t>
      </w:r>
      <w:proofErr w:type="spellEnd"/>
      <w:r w:rsidR="005B6BA4">
        <w:t xml:space="preserve"> О.В</w:t>
      </w:r>
      <w:r>
        <w:t>.</w:t>
      </w:r>
    </w:p>
    <w:p w:rsidR="002A0775" w:rsidRPr="002D01FA" w:rsidRDefault="002A0775" w:rsidP="00B517F1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2A0775" w:rsidRDefault="002A0775" w:rsidP="00B517F1">
      <w:pPr>
        <w:pStyle w:val="a6"/>
        <w:ind w:firstLine="0"/>
      </w:pPr>
      <w:r>
        <w:t>Повестка дня:</w:t>
      </w:r>
    </w:p>
    <w:p w:rsidR="002A0775" w:rsidRDefault="002A0775" w:rsidP="00B517F1">
      <w:pPr>
        <w:jc w:val="both"/>
      </w:pPr>
      <w:r>
        <w:t>1. О назначении председателя комиссии на период проведения заседания.</w:t>
      </w:r>
    </w:p>
    <w:p w:rsidR="002A0775" w:rsidRDefault="002A0775" w:rsidP="00B517F1">
      <w:pPr>
        <w:jc w:val="both"/>
      </w:pPr>
      <w:r>
        <w:t>2. Принятие решения о признании несосто</w:t>
      </w:r>
      <w:r w:rsidR="006620FC">
        <w:t>явший</w:t>
      </w:r>
      <w:r>
        <w:t xml:space="preserve">ся </w:t>
      </w:r>
      <w:r w:rsidR="006620FC">
        <w:t>продажи</w:t>
      </w:r>
      <w:r w:rsidR="005B6BA4">
        <w:t xml:space="preserve"> посредством публичного предложения муниципального имущества</w:t>
      </w:r>
      <w:r>
        <w:t xml:space="preserve"> по лоту №1: нежилое помещение, назначение: нежилое помещение, общая площадь 170,8 кв</w:t>
      </w:r>
      <w:proofErr w:type="gramStart"/>
      <w:r>
        <w:t>.м</w:t>
      </w:r>
      <w:proofErr w:type="gramEnd"/>
      <w:r>
        <w:t xml:space="preserve">, цокольный этаж, адрес объекта: Республика Коми, </w:t>
      </w:r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хта, ул.Семяшкина, д.4а, пом.Н-14, кадастровый номер: 11:20:0602016:788</w:t>
      </w:r>
      <w:r>
        <w:rPr>
          <w:spacing w:val="-5"/>
        </w:rPr>
        <w:t>,</w:t>
      </w:r>
      <w:r>
        <w:rPr>
          <w:b/>
          <w:bCs/>
          <w:spacing w:val="-5"/>
        </w:rPr>
        <w:t xml:space="preserve"> </w:t>
      </w:r>
      <w:r>
        <w:rPr>
          <w:spacing w:val="-5"/>
        </w:rPr>
        <w:t>п</w:t>
      </w:r>
      <w:r>
        <w:t>о причине отсутствия заявок.</w:t>
      </w:r>
    </w:p>
    <w:p w:rsidR="002A0775" w:rsidRDefault="002A0775" w:rsidP="00B517F1">
      <w:pPr>
        <w:pStyle w:val="a6"/>
        <w:ind w:firstLine="0"/>
        <w:jc w:val="both"/>
      </w:pPr>
      <w:r>
        <w:t xml:space="preserve">3. Принятие решения о последующей продаже муниципального имущества. </w:t>
      </w:r>
    </w:p>
    <w:p w:rsidR="002A0775" w:rsidRPr="002D01FA" w:rsidRDefault="002A0775" w:rsidP="00B517F1">
      <w:pPr>
        <w:jc w:val="both"/>
        <w:rPr>
          <w:sz w:val="20"/>
          <w:szCs w:val="20"/>
          <w:highlight w:val="yellow"/>
        </w:rPr>
      </w:pPr>
    </w:p>
    <w:p w:rsidR="002A0775" w:rsidRDefault="002A0775" w:rsidP="00B517F1">
      <w:pPr>
        <w:ind w:right="68"/>
        <w:jc w:val="both"/>
        <w:rPr>
          <w:u w:val="single"/>
        </w:rPr>
      </w:pPr>
      <w:r>
        <w:rPr>
          <w:u w:val="single"/>
        </w:rPr>
        <w:t>По первому вопросу.</w:t>
      </w:r>
    </w:p>
    <w:p w:rsidR="002A0775" w:rsidRDefault="002A0775" w:rsidP="00B517F1">
      <w:pPr>
        <w:pStyle w:val="a6"/>
        <w:ind w:right="21" w:firstLine="540"/>
      </w:pPr>
      <w:r>
        <w:t xml:space="preserve">На период заседания комиссии председателем комиссии назначен </w:t>
      </w:r>
      <w:proofErr w:type="spellStart"/>
      <w:r>
        <w:t>Айназаров</w:t>
      </w:r>
      <w:proofErr w:type="spellEnd"/>
      <w:r>
        <w:t xml:space="preserve"> Д.А.</w:t>
      </w:r>
    </w:p>
    <w:p w:rsidR="002A0775" w:rsidRDefault="002A0775" w:rsidP="00B517F1">
      <w:pPr>
        <w:pStyle w:val="a6"/>
        <w:ind w:right="21" w:firstLine="540"/>
        <w:jc w:val="right"/>
        <w:rPr>
          <w:i/>
          <w:iCs/>
        </w:rPr>
      </w:pPr>
    </w:p>
    <w:p w:rsidR="002A0775" w:rsidRPr="00653051" w:rsidRDefault="002A0775" w:rsidP="00B517F1">
      <w:pPr>
        <w:pStyle w:val="a6"/>
        <w:ind w:right="21" w:firstLine="540"/>
        <w:jc w:val="right"/>
        <w:rPr>
          <w:i/>
          <w:iCs/>
        </w:rPr>
      </w:pPr>
      <w:r w:rsidRPr="00653051">
        <w:rPr>
          <w:i/>
          <w:iCs/>
        </w:rPr>
        <w:t>Голосовали «за» - единогласно.</w:t>
      </w:r>
    </w:p>
    <w:p w:rsidR="002A0775" w:rsidRPr="00790FE0" w:rsidRDefault="002A0775" w:rsidP="00790FE0">
      <w:pPr>
        <w:pStyle w:val="a6"/>
        <w:ind w:firstLine="0"/>
        <w:jc w:val="both"/>
        <w:rPr>
          <w:u w:val="single"/>
        </w:rPr>
      </w:pPr>
      <w:r w:rsidRPr="00790FE0">
        <w:rPr>
          <w:u w:val="single"/>
        </w:rPr>
        <w:t>По второму вопросу.</w:t>
      </w:r>
    </w:p>
    <w:p w:rsidR="002A0775" w:rsidRDefault="002A0775" w:rsidP="00B517F1">
      <w:pPr>
        <w:pStyle w:val="a6"/>
        <w:ind w:firstLine="540"/>
        <w:jc w:val="both"/>
      </w:pPr>
      <w:proofErr w:type="gramStart"/>
      <w:r>
        <w:t>Информационное сообщение о продаже муниципального имущества опубликовано в Информационном бюллетене Совета и админ</w:t>
      </w:r>
      <w:r w:rsidR="005B6BA4">
        <w:t>истрации МОГО «Ухта» «Город» (11.08</w:t>
      </w:r>
      <w:r>
        <w:t xml:space="preserve">.2018),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>
        <w:rPr>
          <w:color w:val="000080"/>
          <w:lang w:val="en-US"/>
        </w:rPr>
        <w:t>www</w:t>
      </w:r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torgi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gov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ru</w:t>
      </w:r>
      <w:proofErr w:type="spellEnd"/>
      <w:r w:rsidR="005B6BA4">
        <w:t xml:space="preserve"> (с </w:t>
      </w:r>
      <w:r>
        <w:t>1</w:t>
      </w:r>
      <w:r w:rsidR="005B6BA4">
        <w:t>0.08</w:t>
      </w:r>
      <w:r>
        <w:t xml:space="preserve">.2018) и на сайте Комитета по управлению муниципальным имуществом администрации МОГО «Ухта»: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kumi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mouht</w:t>
        </w:r>
        <w:proofErr w:type="spellEnd"/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="006620FC">
        <w:t xml:space="preserve"> (с </w:t>
      </w:r>
      <w:r>
        <w:t>1</w:t>
      </w:r>
      <w:r w:rsidR="006620FC">
        <w:t>0.08</w:t>
      </w:r>
      <w:r>
        <w:t>.2018).</w:t>
      </w:r>
      <w:proofErr w:type="gramEnd"/>
    </w:p>
    <w:p w:rsidR="002A0775" w:rsidRDefault="002A0775" w:rsidP="00B517F1">
      <w:pPr>
        <w:pStyle w:val="a6"/>
        <w:ind w:right="21" w:firstLine="540"/>
        <w:jc w:val="both"/>
      </w:pPr>
      <w:r>
        <w:t>Пр</w:t>
      </w:r>
      <w:r w:rsidR="00A22BB0">
        <w:t>ием заявок на участие в продаже</w:t>
      </w:r>
      <w:r>
        <w:t xml:space="preserve"> осуществлялся Комитетом по управлению муниципальным имуществом администрации М</w:t>
      </w:r>
      <w:r w:rsidR="00A22BB0">
        <w:t>ОГО «Ухта» с 9 часов 00 минут 13 августа</w:t>
      </w:r>
      <w:r>
        <w:t xml:space="preserve"> </w:t>
      </w:r>
      <w:r w:rsidR="00A22BB0">
        <w:t>2018 года до 17 часов 00 минут 10 сентября</w:t>
      </w:r>
      <w:r>
        <w:t xml:space="preserve"> 2018 года.</w:t>
      </w:r>
    </w:p>
    <w:p w:rsidR="002A0775" w:rsidRDefault="002A0775" w:rsidP="00B517F1">
      <w:pPr>
        <w:pStyle w:val="a6"/>
        <w:ind w:firstLine="540"/>
        <w:jc w:val="both"/>
      </w:pPr>
      <w:r>
        <w:t xml:space="preserve">По </w:t>
      </w:r>
      <w:r w:rsidR="00A22BB0">
        <w:t>состоянию на 17 часов 00 минут 10 сентября</w:t>
      </w:r>
      <w:r>
        <w:t xml:space="preserve"> 2018 года согласно приложению «Журнал регистра</w:t>
      </w:r>
      <w:r w:rsidR="00A22BB0">
        <w:t>ции заявок на участие в продаже</w:t>
      </w:r>
      <w:r>
        <w:t xml:space="preserve"> муниципального имущества» по данному имуществу заявок не зарегистрировано.</w:t>
      </w:r>
    </w:p>
    <w:p w:rsidR="002A0775" w:rsidRDefault="002A0775" w:rsidP="00B517F1">
      <w:pPr>
        <w:pStyle w:val="a6"/>
        <w:ind w:firstLine="540"/>
        <w:jc w:val="both"/>
        <w:rPr>
          <w:sz w:val="20"/>
          <w:szCs w:val="20"/>
          <w:highlight w:val="yellow"/>
        </w:rPr>
      </w:pPr>
    </w:p>
    <w:p w:rsidR="002A0775" w:rsidRDefault="002A0775" w:rsidP="00B517F1">
      <w:pPr>
        <w:ind w:firstLine="540"/>
        <w:jc w:val="both"/>
      </w:pPr>
      <w:r>
        <w:t>Комиссия приняла РЕШЕНИЕ:</w:t>
      </w:r>
    </w:p>
    <w:p w:rsidR="002A0775" w:rsidRPr="002D01FA" w:rsidRDefault="008C13A7" w:rsidP="00B517F1">
      <w:pPr>
        <w:widowControl w:val="0"/>
        <w:ind w:right="12" w:firstLine="540"/>
        <w:jc w:val="both"/>
      </w:pPr>
      <w:r>
        <w:t>1</w:t>
      </w:r>
      <w:r w:rsidR="00A22BB0">
        <w:t>. Признать объявленную на 13 сентября 2018 года продажу</w:t>
      </w:r>
      <w:r w:rsidR="004C78EF">
        <w:t xml:space="preserve"> </w:t>
      </w:r>
      <w:r w:rsidR="00A22BB0">
        <w:t>посредством публичного предложения</w:t>
      </w:r>
      <w:r w:rsidR="002A0775">
        <w:t xml:space="preserve"> муниципального имущества по лоту №1: нежилое помещение, назначение: нежилое помещение, общая площадь 170,8 кв</w:t>
      </w:r>
      <w:proofErr w:type="gramStart"/>
      <w:r w:rsidR="002A0775">
        <w:t>.м</w:t>
      </w:r>
      <w:proofErr w:type="gramEnd"/>
      <w:r w:rsidR="002A0775">
        <w:t xml:space="preserve">, цокольный этаж, адрес объекта: Республика Коми, </w:t>
      </w:r>
      <w:r w:rsidR="002A0775">
        <w:rPr>
          <w:b/>
          <w:bCs/>
        </w:rPr>
        <w:t>г</w:t>
      </w:r>
      <w:proofErr w:type="gramStart"/>
      <w:r w:rsidR="002A0775">
        <w:rPr>
          <w:b/>
          <w:bCs/>
        </w:rPr>
        <w:t>.У</w:t>
      </w:r>
      <w:proofErr w:type="gramEnd"/>
      <w:r w:rsidR="002A0775">
        <w:rPr>
          <w:b/>
          <w:bCs/>
        </w:rPr>
        <w:t xml:space="preserve">хта, ул.Семяшкина, д.4а, пом.Н-14, кадастровый номер: </w:t>
      </w:r>
      <w:r w:rsidR="002A0775">
        <w:rPr>
          <w:b/>
          <w:bCs/>
        </w:rPr>
        <w:lastRenderedPageBreak/>
        <w:t>11:20:0602016:788</w:t>
      </w:r>
      <w:r w:rsidR="002A0775">
        <w:t xml:space="preserve">, </w:t>
      </w:r>
      <w:r w:rsidR="002A0775">
        <w:rPr>
          <w:b/>
          <w:bCs/>
        </w:rPr>
        <w:t>несостоявшимся</w:t>
      </w:r>
      <w:r w:rsidR="002A0775">
        <w:t xml:space="preserve"> по причине отсутствия заявок.</w:t>
      </w:r>
    </w:p>
    <w:p w:rsidR="002A0775" w:rsidRPr="002D01FA" w:rsidRDefault="002A0775" w:rsidP="00B517F1">
      <w:pPr>
        <w:ind w:right="12" w:firstLine="540"/>
        <w:jc w:val="right"/>
        <w:rPr>
          <w:i/>
          <w:iCs/>
        </w:rPr>
      </w:pPr>
      <w:r>
        <w:rPr>
          <w:i/>
          <w:iCs/>
        </w:rPr>
        <w:t>Голосовали:</w:t>
      </w:r>
      <w:r>
        <w:rPr>
          <w:i/>
          <w:iCs/>
        </w:rPr>
        <w:tab/>
        <w:t>«за» - единогласно.</w:t>
      </w:r>
    </w:p>
    <w:p w:rsidR="002A0775" w:rsidRDefault="002A0775" w:rsidP="00B517F1">
      <w:pPr>
        <w:ind w:right="12"/>
        <w:jc w:val="both"/>
        <w:rPr>
          <w:u w:val="single"/>
        </w:rPr>
      </w:pPr>
    </w:p>
    <w:p w:rsidR="002A0775" w:rsidRDefault="002A0775" w:rsidP="00B517F1">
      <w:pPr>
        <w:ind w:right="12"/>
        <w:jc w:val="both"/>
        <w:rPr>
          <w:u w:val="single"/>
        </w:rPr>
      </w:pPr>
      <w:r>
        <w:rPr>
          <w:u w:val="single"/>
        </w:rPr>
        <w:t>По третьему вопросу.</w:t>
      </w:r>
    </w:p>
    <w:p w:rsidR="002A0775" w:rsidRDefault="004C78EF" w:rsidP="00B517F1">
      <w:pPr>
        <w:ind w:right="12" w:firstLine="540"/>
        <w:jc w:val="both"/>
      </w:pPr>
      <w:r>
        <w:t xml:space="preserve">В связи с истечением </w:t>
      </w:r>
      <w:r w:rsidR="00850F75">
        <w:t>18.09</w:t>
      </w:r>
      <w:r>
        <w:t>.2018 срока действия Отчета №63/18 об определении рыночной стоимости объекта оценки: Нежилое помещение, назначение: нежилое, общая площадь 170,8 кв</w:t>
      </w:r>
      <w:proofErr w:type="gramStart"/>
      <w:r>
        <w:t>.м</w:t>
      </w:r>
      <w:proofErr w:type="gramEnd"/>
      <w:r>
        <w:t>, цокольный этаж, адрес (местонахождение) объекта: Республика Коми, г</w:t>
      </w:r>
      <w:proofErr w:type="gramStart"/>
      <w:r>
        <w:t>.У</w:t>
      </w:r>
      <w:proofErr w:type="gramEnd"/>
      <w:r>
        <w:t>хта, ул.Семяшкина, д.4а,</w:t>
      </w:r>
      <w:r w:rsidR="00850F75">
        <w:t xml:space="preserve"> </w:t>
      </w:r>
      <w:proofErr w:type="spellStart"/>
      <w:r w:rsidR="00850F75">
        <w:t>пом</w:t>
      </w:r>
      <w:proofErr w:type="spellEnd"/>
      <w:r w:rsidR="00850F75">
        <w:t xml:space="preserve">. Н-14, </w:t>
      </w:r>
      <w:bookmarkStart w:id="0" w:name="_GoBack"/>
      <w:bookmarkEnd w:id="0"/>
      <w:r>
        <w:t>кадастровый номер: 11:20:0602016:788, составленного ИП Щегловым М.А.(дата составления отчета 19.03.2018), к</w:t>
      </w:r>
      <w:r w:rsidR="002A0775">
        <w:t>омиссия приняла РЕШЕНИЕ:</w:t>
      </w:r>
    </w:p>
    <w:p w:rsidR="008C13A7" w:rsidRDefault="008C13A7" w:rsidP="00B517F1">
      <w:pPr>
        <w:pStyle w:val="a6"/>
        <w:ind w:right="12" w:firstLine="540"/>
        <w:jc w:val="both"/>
      </w:pPr>
      <w:r>
        <w:t>2</w:t>
      </w:r>
      <w:r w:rsidR="002A0775" w:rsidRPr="00B517F1">
        <w:t xml:space="preserve">. </w:t>
      </w:r>
      <w:r>
        <w:t xml:space="preserve">Для последующей продажи муниципального имущества провести оценку рыночной стоимости помещения, </w:t>
      </w:r>
      <w:r w:rsidR="006C2763">
        <w:t>назначение</w:t>
      </w:r>
      <w:r>
        <w:t>:</w:t>
      </w:r>
      <w:r w:rsidRPr="008C13A7">
        <w:t xml:space="preserve"> </w:t>
      </w:r>
      <w:r>
        <w:t>нежилое помещение, общая площадь 170,8 кв</w:t>
      </w:r>
      <w:proofErr w:type="gramStart"/>
      <w:r>
        <w:t>.м</w:t>
      </w:r>
      <w:proofErr w:type="gramEnd"/>
      <w:r>
        <w:t xml:space="preserve">, цокольный этаж, адрес объекта: Республика Коми, </w:t>
      </w:r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хта, ул.Семяшкина, д.4а, пом.Н-14, кадастровый номер: 11:20:0602016:788</w:t>
      </w:r>
      <w:r>
        <w:rPr>
          <w:spacing w:val="-5"/>
        </w:rPr>
        <w:t>, в соответствии с законодательством Российской Федерации регулирующим оценочную деятельность.</w:t>
      </w:r>
    </w:p>
    <w:p w:rsidR="002A0775" w:rsidRPr="00B517F1" w:rsidRDefault="002A0775" w:rsidP="00B517F1">
      <w:pPr>
        <w:ind w:right="12" w:firstLine="540"/>
        <w:jc w:val="right"/>
        <w:rPr>
          <w:i/>
          <w:iCs/>
        </w:rPr>
      </w:pPr>
      <w:r w:rsidRPr="00B517F1">
        <w:rPr>
          <w:i/>
          <w:iCs/>
        </w:rPr>
        <w:t>Голосовали:</w:t>
      </w:r>
      <w:r w:rsidRPr="00B517F1">
        <w:rPr>
          <w:i/>
          <w:iCs/>
        </w:rPr>
        <w:tab/>
        <w:t>«за» - единогласно.</w:t>
      </w:r>
    </w:p>
    <w:p w:rsidR="002A0775" w:rsidRPr="00B517F1" w:rsidRDefault="002A0775" w:rsidP="00B517F1">
      <w:pPr>
        <w:ind w:right="12" w:firstLine="540"/>
        <w:jc w:val="both"/>
        <w:rPr>
          <w:i/>
          <w:iCs/>
        </w:rPr>
      </w:pPr>
    </w:p>
    <w:p w:rsidR="002A0775" w:rsidRDefault="002A0775" w:rsidP="00B517F1">
      <w:pPr>
        <w:ind w:right="12"/>
        <w:rPr>
          <w:i/>
          <w:iCs/>
          <w:highlight w:val="yellow"/>
        </w:rPr>
      </w:pPr>
    </w:p>
    <w:p w:rsidR="002A0775" w:rsidRDefault="002A0775" w:rsidP="00B517F1">
      <w:pPr>
        <w:jc w:val="both"/>
      </w:pPr>
    </w:p>
    <w:tbl>
      <w:tblPr>
        <w:tblW w:w="8928" w:type="dxa"/>
        <w:tblInd w:w="-106" w:type="dxa"/>
        <w:tblLook w:val="01E0"/>
      </w:tblPr>
      <w:tblGrid>
        <w:gridCol w:w="5508"/>
        <w:gridCol w:w="2880"/>
        <w:gridCol w:w="540"/>
      </w:tblGrid>
      <w:tr w:rsidR="002A0775">
        <w:trPr>
          <w:gridAfter w:val="1"/>
          <w:wAfter w:w="540" w:type="dxa"/>
        </w:trPr>
        <w:tc>
          <w:tcPr>
            <w:tcW w:w="5508" w:type="dxa"/>
          </w:tcPr>
          <w:p w:rsidR="002A0775" w:rsidRDefault="002A0775" w:rsidP="006777EA">
            <w:pPr>
              <w:tabs>
                <w:tab w:val="left" w:pos="3630"/>
              </w:tabs>
              <w:jc w:val="both"/>
            </w:pPr>
            <w:r>
              <w:t>Председатель комиссии</w:t>
            </w:r>
            <w:r>
              <w:tab/>
            </w:r>
            <w:proofErr w:type="spellStart"/>
            <w:proofErr w:type="gramStart"/>
            <w:r w:rsidR="003A06C7">
              <w:t>п</w:t>
            </w:r>
            <w:proofErr w:type="spellEnd"/>
            <w:proofErr w:type="gramEnd"/>
            <w:r w:rsidR="003A06C7">
              <w:t>/</w:t>
            </w:r>
            <w:proofErr w:type="spellStart"/>
            <w:r w:rsidR="003A06C7">
              <w:t>п</w:t>
            </w:r>
            <w:proofErr w:type="spellEnd"/>
          </w:p>
          <w:p w:rsidR="002A0775" w:rsidRDefault="002A0775" w:rsidP="006777EA">
            <w:pPr>
              <w:jc w:val="both"/>
            </w:pPr>
          </w:p>
          <w:p w:rsidR="002A0775" w:rsidRDefault="002A0775" w:rsidP="006777EA">
            <w:pPr>
              <w:jc w:val="both"/>
            </w:pPr>
          </w:p>
        </w:tc>
        <w:tc>
          <w:tcPr>
            <w:tcW w:w="2880" w:type="dxa"/>
          </w:tcPr>
          <w:p w:rsidR="002A0775" w:rsidRDefault="002A0775" w:rsidP="006777EA">
            <w:pPr>
              <w:jc w:val="both"/>
            </w:pPr>
            <w:r>
              <w:t xml:space="preserve">Д.А. </w:t>
            </w:r>
            <w:proofErr w:type="spellStart"/>
            <w:r>
              <w:t>Айназаров</w:t>
            </w:r>
            <w:proofErr w:type="spellEnd"/>
          </w:p>
          <w:p w:rsidR="002A0775" w:rsidRDefault="002A0775" w:rsidP="006777EA">
            <w:pPr>
              <w:jc w:val="both"/>
            </w:pPr>
          </w:p>
        </w:tc>
      </w:tr>
      <w:tr w:rsidR="002A0775">
        <w:tc>
          <w:tcPr>
            <w:tcW w:w="5508" w:type="dxa"/>
          </w:tcPr>
          <w:p w:rsidR="002A0775" w:rsidRDefault="002A0775" w:rsidP="006777EA">
            <w:pPr>
              <w:tabs>
                <w:tab w:val="left" w:pos="3660"/>
              </w:tabs>
              <w:jc w:val="both"/>
            </w:pPr>
            <w:r>
              <w:t>Члены комиссии:</w:t>
            </w:r>
            <w:r>
              <w:tab/>
            </w:r>
            <w:proofErr w:type="spellStart"/>
            <w:proofErr w:type="gramStart"/>
            <w:r w:rsidR="003A06C7">
              <w:t>п</w:t>
            </w:r>
            <w:proofErr w:type="spellEnd"/>
            <w:proofErr w:type="gramEnd"/>
            <w:r w:rsidR="003A06C7">
              <w:t>/</w:t>
            </w:r>
            <w:proofErr w:type="spellStart"/>
            <w:r w:rsidR="003A06C7">
              <w:t>п</w:t>
            </w:r>
            <w:proofErr w:type="spellEnd"/>
          </w:p>
          <w:p w:rsidR="002A0775" w:rsidRDefault="002A0775" w:rsidP="006777EA"/>
          <w:p w:rsidR="002A0775" w:rsidRDefault="002A0775" w:rsidP="006777EA"/>
          <w:p w:rsidR="002A0775" w:rsidRDefault="002A0775">
            <w:pPr>
              <w:tabs>
                <w:tab w:val="left" w:pos="3600"/>
              </w:tabs>
            </w:pPr>
            <w:r>
              <w:tab/>
            </w:r>
            <w:proofErr w:type="spellStart"/>
            <w:proofErr w:type="gramStart"/>
            <w:r w:rsidR="003A06C7">
              <w:t>п</w:t>
            </w:r>
            <w:proofErr w:type="spellEnd"/>
            <w:proofErr w:type="gramEnd"/>
            <w:r w:rsidR="003A06C7">
              <w:t>/</w:t>
            </w:r>
            <w:proofErr w:type="spellStart"/>
            <w:r w:rsidR="003A06C7">
              <w:t>п</w:t>
            </w:r>
            <w:proofErr w:type="spellEnd"/>
          </w:p>
          <w:p w:rsidR="002A0775" w:rsidRDefault="002A0775" w:rsidP="006777EA"/>
          <w:p w:rsidR="002A0775" w:rsidRDefault="002A0775" w:rsidP="00333656">
            <w:pPr>
              <w:tabs>
                <w:tab w:val="left" w:pos="3870"/>
              </w:tabs>
            </w:pPr>
            <w:r>
              <w:tab/>
            </w:r>
          </w:p>
          <w:p w:rsidR="002A0775" w:rsidRDefault="002A0775" w:rsidP="00333656">
            <w:pPr>
              <w:tabs>
                <w:tab w:val="left" w:pos="3870"/>
              </w:tabs>
            </w:pPr>
            <w:r>
              <w:t xml:space="preserve">                                                            </w:t>
            </w:r>
            <w:r w:rsidR="003A06C7">
              <w:t>п/п</w:t>
            </w:r>
          </w:p>
          <w:p w:rsidR="002A0775" w:rsidRPr="005A6075" w:rsidRDefault="002A0775" w:rsidP="005A6075"/>
          <w:p w:rsidR="002A0775" w:rsidRDefault="002A0775" w:rsidP="005A6075"/>
          <w:p w:rsidR="002A0775" w:rsidRPr="005A6075" w:rsidRDefault="002A0775">
            <w:pPr>
              <w:tabs>
                <w:tab w:val="left" w:pos="3600"/>
              </w:tabs>
            </w:pPr>
            <w:r>
              <w:tab/>
            </w:r>
          </w:p>
        </w:tc>
        <w:tc>
          <w:tcPr>
            <w:tcW w:w="2880" w:type="dxa"/>
          </w:tcPr>
          <w:p w:rsidR="002A0775" w:rsidRDefault="008C13A7" w:rsidP="006777EA">
            <w:pPr>
              <w:pStyle w:val="a6"/>
              <w:ind w:firstLine="0"/>
            </w:pPr>
            <w:r>
              <w:t xml:space="preserve">М.О. </w:t>
            </w:r>
            <w:proofErr w:type="spellStart"/>
            <w:r>
              <w:t>Ермаченкова</w:t>
            </w:r>
            <w:proofErr w:type="spellEnd"/>
          </w:p>
          <w:p w:rsidR="002A0775" w:rsidRDefault="002A0775" w:rsidP="006777EA">
            <w:pPr>
              <w:pStyle w:val="a6"/>
              <w:ind w:firstLine="0"/>
            </w:pPr>
          </w:p>
          <w:p w:rsidR="002A0775" w:rsidRDefault="002A0775" w:rsidP="006777EA">
            <w:pPr>
              <w:pStyle w:val="a6"/>
              <w:ind w:firstLine="0"/>
            </w:pPr>
          </w:p>
          <w:p w:rsidR="002A0775" w:rsidRDefault="008C13A7" w:rsidP="006777EA">
            <w:pPr>
              <w:pStyle w:val="a6"/>
              <w:ind w:firstLine="0"/>
            </w:pPr>
            <w:r>
              <w:t>М.С. Канева</w:t>
            </w:r>
          </w:p>
          <w:p w:rsidR="002A0775" w:rsidRDefault="002A0775" w:rsidP="006777EA">
            <w:pPr>
              <w:pStyle w:val="a6"/>
              <w:ind w:firstLine="0"/>
            </w:pPr>
          </w:p>
          <w:p w:rsidR="002A0775" w:rsidRDefault="002A0775" w:rsidP="006777EA">
            <w:pPr>
              <w:pStyle w:val="a6"/>
              <w:ind w:firstLine="0"/>
            </w:pPr>
          </w:p>
          <w:p w:rsidR="002A0775" w:rsidRDefault="008C13A7" w:rsidP="006777EA">
            <w:pPr>
              <w:pStyle w:val="a6"/>
              <w:ind w:firstLine="0"/>
            </w:pPr>
            <w:r>
              <w:t xml:space="preserve">О.В. </w:t>
            </w:r>
            <w:proofErr w:type="spellStart"/>
            <w:r>
              <w:t>Яцкив</w:t>
            </w:r>
            <w:proofErr w:type="spellEnd"/>
          </w:p>
          <w:p w:rsidR="002A0775" w:rsidRDefault="002A0775" w:rsidP="006777EA">
            <w:pPr>
              <w:pStyle w:val="a6"/>
              <w:ind w:firstLine="0"/>
              <w:rPr>
                <w:sz w:val="20"/>
                <w:szCs w:val="20"/>
              </w:rPr>
            </w:pPr>
          </w:p>
          <w:p w:rsidR="002A0775" w:rsidRDefault="002A0775" w:rsidP="006777EA">
            <w:pPr>
              <w:pStyle w:val="a6"/>
              <w:ind w:firstLine="0"/>
              <w:rPr>
                <w:sz w:val="20"/>
                <w:szCs w:val="20"/>
              </w:rPr>
            </w:pPr>
          </w:p>
          <w:p w:rsidR="002A0775" w:rsidRDefault="002A0775" w:rsidP="006777EA">
            <w:pPr>
              <w:pStyle w:val="a6"/>
              <w:ind w:firstLine="0"/>
              <w:rPr>
                <w:sz w:val="20"/>
                <w:szCs w:val="20"/>
              </w:rPr>
            </w:pPr>
          </w:p>
          <w:p w:rsidR="002A0775" w:rsidRDefault="002A0775" w:rsidP="006777EA">
            <w:pPr>
              <w:jc w:val="both"/>
              <w:rPr>
                <w:sz w:val="20"/>
                <w:szCs w:val="20"/>
              </w:rPr>
            </w:pPr>
          </w:p>
          <w:p w:rsidR="002A0775" w:rsidRDefault="002A0775" w:rsidP="006777EA">
            <w:pPr>
              <w:jc w:val="both"/>
            </w:pPr>
          </w:p>
        </w:tc>
        <w:tc>
          <w:tcPr>
            <w:tcW w:w="540" w:type="dxa"/>
          </w:tcPr>
          <w:p w:rsidR="002A0775" w:rsidRDefault="002A0775" w:rsidP="006777EA">
            <w:pPr>
              <w:jc w:val="both"/>
            </w:pPr>
          </w:p>
        </w:tc>
      </w:tr>
    </w:tbl>
    <w:p w:rsidR="002A0775" w:rsidRDefault="002A0775" w:rsidP="00B517F1">
      <w:pPr>
        <w:pStyle w:val="a4"/>
        <w:ind w:left="5760" w:right="68"/>
        <w:jc w:val="left"/>
      </w:pPr>
    </w:p>
    <w:p w:rsidR="002A0775" w:rsidRDefault="002A0775" w:rsidP="00B517F1">
      <w:pPr>
        <w:pStyle w:val="a4"/>
        <w:ind w:left="5400" w:right="-158"/>
        <w:jc w:val="left"/>
      </w:pPr>
    </w:p>
    <w:p w:rsidR="002A0775" w:rsidRDefault="002A0775" w:rsidP="00B517F1">
      <w:pPr>
        <w:pStyle w:val="a4"/>
        <w:ind w:left="5400" w:right="-158"/>
        <w:jc w:val="left"/>
      </w:pPr>
    </w:p>
    <w:p w:rsidR="002A0775" w:rsidRDefault="002A0775" w:rsidP="00A022FD">
      <w:pPr>
        <w:pStyle w:val="a4"/>
        <w:ind w:left="5400" w:right="-158"/>
        <w:jc w:val="left"/>
      </w:pPr>
    </w:p>
    <w:p w:rsidR="002A0775" w:rsidRDefault="002A0775" w:rsidP="00A022FD">
      <w:pPr>
        <w:pStyle w:val="a4"/>
        <w:ind w:left="5400" w:right="-158"/>
        <w:jc w:val="left"/>
      </w:pPr>
    </w:p>
    <w:p w:rsidR="002A0775" w:rsidRDefault="002A0775" w:rsidP="00A022FD">
      <w:pPr>
        <w:pStyle w:val="a4"/>
        <w:ind w:left="5400" w:right="-158"/>
        <w:jc w:val="left"/>
      </w:pPr>
    </w:p>
    <w:p w:rsidR="002A0775" w:rsidRDefault="002A0775" w:rsidP="00A022FD">
      <w:pPr>
        <w:pStyle w:val="a4"/>
        <w:ind w:left="5400" w:right="-158"/>
        <w:jc w:val="left"/>
      </w:pPr>
    </w:p>
    <w:p w:rsidR="002A0775" w:rsidRDefault="002A0775" w:rsidP="00A022FD">
      <w:pPr>
        <w:pStyle w:val="a4"/>
        <w:ind w:left="5400" w:right="-158"/>
        <w:jc w:val="left"/>
      </w:pPr>
    </w:p>
    <w:p w:rsidR="002A0775" w:rsidRDefault="002A0775" w:rsidP="00A022FD">
      <w:pPr>
        <w:pStyle w:val="a4"/>
        <w:ind w:left="5400" w:right="-158"/>
        <w:jc w:val="left"/>
      </w:pPr>
    </w:p>
    <w:p w:rsidR="002A0775" w:rsidRDefault="002A0775" w:rsidP="00A022FD">
      <w:pPr>
        <w:pStyle w:val="a4"/>
        <w:ind w:left="5400" w:right="-158"/>
        <w:jc w:val="left"/>
      </w:pPr>
    </w:p>
    <w:p w:rsidR="002A0775" w:rsidRDefault="002A0775" w:rsidP="00A022FD">
      <w:pPr>
        <w:pStyle w:val="a4"/>
        <w:ind w:left="5400" w:right="-158"/>
        <w:jc w:val="left"/>
      </w:pPr>
    </w:p>
    <w:p w:rsidR="002A0775" w:rsidRDefault="002A0775" w:rsidP="00A022FD">
      <w:pPr>
        <w:pStyle w:val="a4"/>
        <w:ind w:left="5400" w:right="-158"/>
        <w:jc w:val="left"/>
      </w:pPr>
    </w:p>
    <w:p w:rsidR="002A0775" w:rsidRDefault="002A0775" w:rsidP="00A022FD">
      <w:pPr>
        <w:pStyle w:val="a4"/>
        <w:ind w:left="5400" w:right="-158"/>
        <w:jc w:val="left"/>
      </w:pPr>
    </w:p>
    <w:p w:rsidR="002A0775" w:rsidRDefault="002A0775" w:rsidP="00A022FD">
      <w:pPr>
        <w:pStyle w:val="a4"/>
        <w:ind w:left="5760" w:right="68"/>
        <w:jc w:val="left"/>
      </w:pPr>
    </w:p>
    <w:p w:rsidR="002A0775" w:rsidRDefault="002A0775"/>
    <w:sectPr w:rsidR="002A0775" w:rsidSect="002D01FA">
      <w:pgSz w:w="11906" w:h="16838"/>
      <w:pgMar w:top="567" w:right="794" w:bottom="1134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DCD"/>
    <w:rsid w:val="00044340"/>
    <w:rsid w:val="000521D9"/>
    <w:rsid w:val="000E173D"/>
    <w:rsid w:val="000E6028"/>
    <w:rsid w:val="00191EA5"/>
    <w:rsid w:val="00247729"/>
    <w:rsid w:val="00290A36"/>
    <w:rsid w:val="002A0775"/>
    <w:rsid w:val="002D01FA"/>
    <w:rsid w:val="003119E8"/>
    <w:rsid w:val="003326D0"/>
    <w:rsid w:val="00333656"/>
    <w:rsid w:val="00394F79"/>
    <w:rsid w:val="003A06C7"/>
    <w:rsid w:val="003D4C1D"/>
    <w:rsid w:val="003E2560"/>
    <w:rsid w:val="00415F33"/>
    <w:rsid w:val="00430FBB"/>
    <w:rsid w:val="004736A1"/>
    <w:rsid w:val="00475A67"/>
    <w:rsid w:val="004C78EF"/>
    <w:rsid w:val="004D4ACC"/>
    <w:rsid w:val="004F4F4B"/>
    <w:rsid w:val="00500AD6"/>
    <w:rsid w:val="0053499F"/>
    <w:rsid w:val="00561F15"/>
    <w:rsid w:val="005A6075"/>
    <w:rsid w:val="005B3DCD"/>
    <w:rsid w:val="005B6BA4"/>
    <w:rsid w:val="005E1AAC"/>
    <w:rsid w:val="005F274F"/>
    <w:rsid w:val="00604A3C"/>
    <w:rsid w:val="00653051"/>
    <w:rsid w:val="006620FC"/>
    <w:rsid w:val="006777EA"/>
    <w:rsid w:val="006930EA"/>
    <w:rsid w:val="006A60AB"/>
    <w:rsid w:val="006C2763"/>
    <w:rsid w:val="006E6DBF"/>
    <w:rsid w:val="00735F50"/>
    <w:rsid w:val="007834F8"/>
    <w:rsid w:val="00790FE0"/>
    <w:rsid w:val="007C5E43"/>
    <w:rsid w:val="008105E7"/>
    <w:rsid w:val="008161AE"/>
    <w:rsid w:val="00850F75"/>
    <w:rsid w:val="0087657D"/>
    <w:rsid w:val="008C13A7"/>
    <w:rsid w:val="008C7CE3"/>
    <w:rsid w:val="008F3E3F"/>
    <w:rsid w:val="00914E92"/>
    <w:rsid w:val="009565B6"/>
    <w:rsid w:val="009849CE"/>
    <w:rsid w:val="009A043B"/>
    <w:rsid w:val="009B3F44"/>
    <w:rsid w:val="009C14A2"/>
    <w:rsid w:val="009E27FA"/>
    <w:rsid w:val="009E5D43"/>
    <w:rsid w:val="00A022FD"/>
    <w:rsid w:val="00A22BB0"/>
    <w:rsid w:val="00A93B11"/>
    <w:rsid w:val="00AF55D5"/>
    <w:rsid w:val="00B13B9B"/>
    <w:rsid w:val="00B44545"/>
    <w:rsid w:val="00B517F1"/>
    <w:rsid w:val="00B65514"/>
    <w:rsid w:val="00BF6E01"/>
    <w:rsid w:val="00C51C29"/>
    <w:rsid w:val="00CD7C11"/>
    <w:rsid w:val="00CF370A"/>
    <w:rsid w:val="00D5457C"/>
    <w:rsid w:val="00D87F82"/>
    <w:rsid w:val="00DB3CD2"/>
    <w:rsid w:val="00DE31FC"/>
    <w:rsid w:val="00E007AD"/>
    <w:rsid w:val="00EB1CE2"/>
    <w:rsid w:val="00ED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022FD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022FD"/>
    <w:pPr>
      <w:jc w:val="center"/>
    </w:pPr>
  </w:style>
  <w:style w:type="character" w:customStyle="1" w:styleId="a5">
    <w:name w:val="Название Знак"/>
    <w:basedOn w:val="a0"/>
    <w:link w:val="a4"/>
    <w:uiPriority w:val="99"/>
    <w:locked/>
    <w:rsid w:val="00A022F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A022FD"/>
    <w:pPr>
      <w:ind w:firstLine="4536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022F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022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22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E5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5D4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mi.mouh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2018-09-11T09:12:00Z</cp:lastPrinted>
  <dcterms:created xsi:type="dcterms:W3CDTF">2017-02-01T12:02:00Z</dcterms:created>
  <dcterms:modified xsi:type="dcterms:W3CDTF">2018-09-12T07:17:00Z</dcterms:modified>
</cp:coreProperties>
</file>